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533" w:tblpY="3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800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40"/>
                <w:vertAlign w:val="baseline"/>
                <w:lang w:val="en-US" w:eastAsia="zh-CN"/>
              </w:rPr>
              <w:t>所在院系班级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陈肖梅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外语外贸学院22应用英语升本9班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朱璇晓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艺术传媒学院21数字媒体本科3班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韩紫蝶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艺术传媒学院20印刷工程本科1班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方泽迎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建筑工程学院21建筑设计本科3班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叶佳荣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信息工程学院20计算机本科2班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曾泉龙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信息工程学院20计算机本科10班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邬融乐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健康学院21护理2班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  <w:t>冯俊鸿</w:t>
            </w:r>
          </w:p>
        </w:tc>
        <w:tc>
          <w:tcPr>
            <w:tcW w:w="470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  <w:t>经济与管理学院20工商企业管理2班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梁启钊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经济与管理学院22旅游管理2班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2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吴同庆</w:t>
            </w:r>
          </w:p>
        </w:tc>
        <w:tc>
          <w:tcPr>
            <w:tcW w:w="4700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自动化工程学院22汽车服务本科1班</w:t>
            </w:r>
          </w:p>
        </w:tc>
      </w:tr>
    </w:tbl>
    <w:p>
      <w:pPr>
        <w:jc w:val="center"/>
        <w:rPr>
          <w:rFonts w:hint="default" w:eastAsiaTheme="minorEastAsia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慰问名单汇总表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WRkNzE5YTE5NWM0YmIwZDIyNTA0MjNlODRmOTMifQ=="/>
  </w:docVars>
  <w:rsids>
    <w:rsidRoot w:val="0175040D"/>
    <w:rsid w:val="0175040D"/>
    <w:rsid w:val="6986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521</Characters>
  <Lines>0</Lines>
  <Paragraphs>0</Paragraphs>
  <TotalTime>156</TotalTime>
  <ScaleCrop>false</ScaleCrop>
  <LinksUpToDate>false</LinksUpToDate>
  <CharactersWithSpaces>521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2023-03-30T03:27:00Z</dcterms:created>
  <dc:creator>最爱陌生人。</dc:creator>
  <cp:lastModifiedBy>最爱陌生人。</cp:lastModifiedBy>
  <dcterms:modified xsi:type="dcterms:W3CDTF">2023-04-19T02:42:54Z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C4EBFD79CB2E4DD983FFCC97DAD28F02</vt:lpwstr>
  </property>
</Properties>
</file>